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AE" w:rsidRPr="00424A0D" w:rsidRDefault="006969A8" w:rsidP="006969A8">
      <w:pPr>
        <w:pStyle w:val="Tite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A0D">
        <w:rPr>
          <w:rFonts w:ascii="Times New Roman" w:hAnsi="Times New Roman" w:cs="Times New Roman"/>
          <w:b/>
          <w:sz w:val="24"/>
          <w:szCs w:val="24"/>
        </w:rPr>
        <w:t>SynSem</w:t>
      </w:r>
      <w:proofErr w:type="spellEnd"/>
      <w:r w:rsidRPr="00424A0D">
        <w:rPr>
          <w:rFonts w:ascii="Times New Roman" w:hAnsi="Times New Roman" w:cs="Times New Roman"/>
          <w:b/>
          <w:sz w:val="24"/>
          <w:szCs w:val="24"/>
        </w:rPr>
        <w:t xml:space="preserve">-Kolloquium </w:t>
      </w:r>
      <w:proofErr w:type="spellStart"/>
      <w:r w:rsidR="00424A0D" w:rsidRPr="00424A0D">
        <w:rPr>
          <w:rFonts w:ascii="Times New Roman" w:hAnsi="Times New Roman" w:cs="Times New Roman"/>
          <w:b/>
          <w:sz w:val="24"/>
          <w:szCs w:val="24"/>
        </w:rPr>
        <w:t>winter</w:t>
      </w:r>
      <w:proofErr w:type="spellEnd"/>
      <w:r w:rsidR="00424A0D" w:rsidRPr="00424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A0D" w:rsidRPr="00424A0D">
        <w:rPr>
          <w:rFonts w:ascii="Times New Roman" w:hAnsi="Times New Roman" w:cs="Times New Roman"/>
          <w:b/>
          <w:sz w:val="24"/>
          <w:szCs w:val="24"/>
        </w:rPr>
        <w:t>term</w:t>
      </w:r>
      <w:proofErr w:type="spellEnd"/>
      <w:r w:rsidR="00424A0D" w:rsidRPr="00424A0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424A0D">
        <w:rPr>
          <w:rFonts w:ascii="Times New Roman" w:hAnsi="Times New Roman" w:cs="Times New Roman"/>
          <w:b/>
          <w:sz w:val="24"/>
          <w:szCs w:val="24"/>
        </w:rPr>
        <w:t>16/17, Universität Potsdam</w:t>
      </w:r>
    </w:p>
    <w:p w:rsidR="006969A8" w:rsidRPr="00C657C5" w:rsidRDefault="006969A8" w:rsidP="00696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9A8" w:rsidRPr="00C657C5" w:rsidRDefault="006969A8" w:rsidP="00696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2"/>
        <w:gridCol w:w="7680"/>
      </w:tblGrid>
      <w:tr w:rsidR="00424A0D" w:rsidRPr="00C657C5" w:rsidTr="00424A0D">
        <w:tc>
          <w:tcPr>
            <w:tcW w:w="1384" w:type="dxa"/>
          </w:tcPr>
          <w:p w:rsidR="00424A0D" w:rsidRPr="00C657C5" w:rsidRDefault="00424A0D" w:rsidP="0069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7796" w:type="dxa"/>
          </w:tcPr>
          <w:p w:rsidR="00424A0D" w:rsidRPr="00C657C5" w:rsidRDefault="00424A0D" w:rsidP="00696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  <w:proofErr w:type="spellEnd"/>
          </w:p>
        </w:tc>
      </w:tr>
      <w:tr w:rsidR="00424A0D" w:rsidRPr="00C657C5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7796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7796" w:type="dxa"/>
          </w:tcPr>
          <w:p w:rsidR="00424A0D" w:rsidRPr="006260DC" w:rsidRDefault="00424A0D" w:rsidP="00C92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Christian </w:t>
            </w:r>
            <w:proofErr w:type="spellStart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Döhler</w:t>
            </w:r>
            <w:proofErr w:type="spellEnd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Potsdam):</w:t>
            </w: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60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6260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inclusory</w:t>
            </w:r>
            <w:proofErr w:type="spellEnd"/>
            <w:r w:rsidRPr="006260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construction and NP Syntax in </w:t>
            </w:r>
            <w:proofErr w:type="spellStart"/>
            <w:r w:rsidRPr="006260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Komnzo</w:t>
            </w:r>
            <w:proofErr w:type="spellEnd"/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7796" w:type="dxa"/>
          </w:tcPr>
          <w:p w:rsidR="00424A0D" w:rsidRPr="00424A0D" w:rsidRDefault="00424A0D" w:rsidP="00E75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42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Wierzba</w:t>
            </w:r>
            <w:proofErr w:type="spellEnd"/>
            <w:r w:rsidRPr="0042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42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Potsdam):</w:t>
            </w:r>
          </w:p>
          <w:p w:rsidR="00424A0D" w:rsidRPr="00894BED" w:rsidRDefault="00424A0D" w:rsidP="00E75F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4B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ordering of interface mapping rules in German object fronting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7796" w:type="dxa"/>
          </w:tcPr>
          <w:p w:rsidR="00424A0D" w:rsidRPr="006260DC" w:rsidRDefault="00424A0D" w:rsidP="00E75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Sampson </w:t>
            </w:r>
            <w:proofErr w:type="spellStart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Korsah</w:t>
            </w:r>
            <w:proofErr w:type="spellEnd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Leipzig):</w:t>
            </w: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60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Null objects in Kwa, and matters arising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7796" w:type="dxa"/>
          </w:tcPr>
          <w:p w:rsidR="00424A0D" w:rsidRPr="00426423" w:rsidRDefault="00424A0D" w:rsidP="008666E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42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Stephanie </w:t>
            </w:r>
            <w:proofErr w:type="spellStart"/>
            <w:r w:rsidRPr="0042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Solt</w:t>
            </w:r>
            <w:proofErr w:type="spellEnd"/>
            <w:r w:rsidRPr="0042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(ZAS Berlin):</w:t>
            </w:r>
            <w:r w:rsidRPr="0042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426423" w:rsidRPr="004264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Approximators</w:t>
            </w:r>
            <w:proofErr w:type="spellEnd"/>
            <w:r w:rsidR="00426423" w:rsidRPr="004264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polarity sensitivity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7796" w:type="dxa"/>
          </w:tcPr>
          <w:p w:rsidR="00424A0D" w:rsidRPr="00895DD7" w:rsidRDefault="00424A0D" w:rsidP="00FB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Andreas Schmidt (Uni Potsdam):</w:t>
            </w:r>
          </w:p>
          <w:p w:rsidR="00424A0D" w:rsidRPr="004D026A" w:rsidRDefault="00A5785F" w:rsidP="00FB64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02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Diagnosing VP structure variation in OV and VO languages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7796" w:type="dxa"/>
          </w:tcPr>
          <w:p w:rsidR="00424A0D" w:rsidRPr="00D24D2D" w:rsidRDefault="00424A0D" w:rsidP="00AC4F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Artemis </w:t>
            </w:r>
            <w:proofErr w:type="spellStart"/>
            <w:r w:rsidRPr="00D2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Alexiadou</w:t>
            </w:r>
            <w:proofErr w:type="spellEnd"/>
            <w:r w:rsidRPr="00D2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 Berlin):</w:t>
            </w:r>
          </w:p>
          <w:p w:rsidR="00424A0D" w:rsidRPr="00634282" w:rsidRDefault="00D24D2D" w:rsidP="00AC4F2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342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asymmetric nature of V2: Evidence from learner languages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7796" w:type="dxa"/>
          </w:tcPr>
          <w:p w:rsidR="00424A0D" w:rsidRPr="00D24D2D" w:rsidRDefault="00424A0D" w:rsidP="00E75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Doreen Georgi (Uni Potsdam):</w:t>
            </w:r>
          </w:p>
          <w:p w:rsidR="00424A0D" w:rsidRPr="00634282" w:rsidRDefault="00D24D2D" w:rsidP="00E75F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342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Harmonic Agreement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7796" w:type="dxa"/>
          </w:tcPr>
          <w:p w:rsidR="00424A0D" w:rsidRPr="006260DC" w:rsidRDefault="00424A0D" w:rsidP="00E75F3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260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Joseph </w:t>
            </w:r>
            <w:proofErr w:type="spellStart"/>
            <w:r w:rsidRPr="006260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DeVeaugh-Geiss</w:t>
            </w:r>
            <w:proofErr w:type="spellEnd"/>
            <w:r w:rsidRPr="006260D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(Uni Potsdam) :</w:t>
            </w:r>
          </w:p>
          <w:p w:rsidR="00424A0D" w:rsidRPr="006260DC" w:rsidRDefault="00424A0D" w:rsidP="00424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de-DE"/>
              </w:rPr>
            </w:pPr>
            <w:r w:rsidRPr="00894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An Experimental Study on Number-based </w:t>
            </w:r>
            <w:proofErr w:type="spellStart"/>
            <w:r w:rsidRPr="00894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Implicatures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 </w:t>
            </w:r>
            <w:r w:rsidRPr="00894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in German </w:t>
            </w:r>
            <w:proofErr w:type="spellStart"/>
            <w:r w:rsidRPr="00894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es</w:t>
            </w:r>
            <w:proofErr w:type="spellEnd"/>
            <w:r w:rsidRPr="00894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-Clefts and Definite </w:t>
            </w:r>
            <w:proofErr w:type="spellStart"/>
            <w:r w:rsidRPr="00894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Pseudoclefts</w:t>
            </w:r>
            <w:proofErr w:type="spellEnd"/>
          </w:p>
        </w:tc>
      </w:tr>
      <w:tr w:rsidR="00424A0D" w:rsidRPr="00C657C5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</w:tc>
        <w:tc>
          <w:tcPr>
            <w:tcW w:w="7796" w:type="dxa"/>
          </w:tcPr>
          <w:p w:rsidR="00424A0D" w:rsidRPr="006260DC" w:rsidRDefault="00424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424A0D" w:rsidRPr="007237E2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7796" w:type="dxa"/>
          </w:tcPr>
          <w:p w:rsidR="00424A0D" w:rsidRDefault="00895DD7" w:rsidP="0089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(Uni Leipzig):</w:t>
            </w:r>
          </w:p>
          <w:p w:rsidR="00895DD7" w:rsidRPr="007237E2" w:rsidRDefault="007237E2" w:rsidP="00895DD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r w:rsidRPr="007237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Combining particles and coordination in Washo</w:t>
            </w:r>
            <w:bookmarkEnd w:id="0"/>
          </w:p>
        </w:tc>
      </w:tr>
      <w:tr w:rsidR="00424A0D" w:rsidRPr="007237E2" w:rsidTr="00424A0D">
        <w:tc>
          <w:tcPr>
            <w:tcW w:w="1384" w:type="dxa"/>
          </w:tcPr>
          <w:p w:rsidR="00424A0D" w:rsidRPr="00DA25C3" w:rsidRDefault="0042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C3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7796" w:type="dxa"/>
          </w:tcPr>
          <w:p w:rsidR="00424A0D" w:rsidRPr="007237E2" w:rsidRDefault="00DA25C3" w:rsidP="00DA2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E2">
              <w:rPr>
                <w:rStyle w:val="hoenz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Elisabeth </w:t>
            </w:r>
            <w:proofErr w:type="spellStart"/>
            <w:r w:rsidRPr="007237E2">
              <w:rPr>
                <w:rStyle w:val="hoenzb"/>
                <w:rFonts w:ascii="Times New Roman" w:hAnsi="Times New Roman" w:cs="Times New Roman"/>
                <w:sz w:val="24"/>
                <w:szCs w:val="24"/>
                <w:lang w:val="en-US"/>
              </w:rPr>
              <w:t>Verhoeven</w:t>
            </w:r>
            <w:proofErr w:type="spellEnd"/>
            <w:r w:rsidRPr="007237E2">
              <w:rPr>
                <w:rStyle w:val="hoenz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(HU Berlin):</w:t>
            </w:r>
            <w:r w:rsidRPr="007237E2">
              <w:rPr>
                <w:rStyle w:val="hoenzb"/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237E2" w:rsidRPr="007237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Psych verbs: Theoretical predictions and empirical evidence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DA25C3" w:rsidRDefault="00424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24.01.2017</w:t>
            </w:r>
          </w:p>
        </w:tc>
        <w:tc>
          <w:tcPr>
            <w:tcW w:w="7796" w:type="dxa"/>
          </w:tcPr>
          <w:p w:rsidR="00424A0D" w:rsidRPr="006260DC" w:rsidRDefault="00424A0D" w:rsidP="00E75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Heather Burnett (</w:t>
            </w:r>
            <w:proofErr w:type="spellStart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Université</w:t>
            </w:r>
            <w:proofErr w:type="spellEnd"/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Diderot /Paris 7):</w:t>
            </w:r>
          </w:p>
          <w:p w:rsidR="00424A0D" w:rsidRPr="00D91A90" w:rsidRDefault="00D91A90" w:rsidP="00E75F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4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Probabilistic Grammar, Pragmatic Interpretation and Gallo-Romance Dialectology</w:t>
            </w:r>
          </w:p>
        </w:tc>
      </w:tr>
      <w:tr w:rsidR="00424A0D" w:rsidRPr="00C657C5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31.01.2017</w:t>
            </w:r>
          </w:p>
        </w:tc>
        <w:tc>
          <w:tcPr>
            <w:tcW w:w="7796" w:type="dxa"/>
          </w:tcPr>
          <w:p w:rsidR="00424A0D" w:rsidRPr="006260DC" w:rsidRDefault="00424A0D" w:rsidP="00E75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Filippo </w:t>
            </w:r>
            <w:proofErr w:type="spellStart"/>
            <w:r w:rsidRPr="0062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Domaneschi</w:t>
            </w:r>
            <w:proofErr w:type="spellEnd"/>
            <w:r w:rsidRPr="00626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(University of Genoa):</w:t>
            </w:r>
          </w:p>
          <w:p w:rsidR="00424A0D" w:rsidRPr="006260DC" w:rsidRDefault="00424A0D" w:rsidP="00E75F31">
            <w:pPr>
              <w:pStyle w:val="HTMLVorformatier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Presuppositions</w:t>
            </w:r>
          </w:p>
        </w:tc>
      </w:tr>
      <w:tr w:rsidR="00424A0D" w:rsidRPr="00EE43AE" w:rsidTr="00424A0D">
        <w:tc>
          <w:tcPr>
            <w:tcW w:w="1384" w:type="dxa"/>
          </w:tcPr>
          <w:p w:rsidR="00424A0D" w:rsidRPr="00C657C5" w:rsidRDefault="00424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07.02.2017</w:t>
            </w:r>
          </w:p>
        </w:tc>
        <w:tc>
          <w:tcPr>
            <w:tcW w:w="7796" w:type="dxa"/>
          </w:tcPr>
          <w:p w:rsidR="00424A0D" w:rsidRPr="006260DC" w:rsidRDefault="00424A0D" w:rsidP="00E75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Joanna</w:t>
            </w:r>
            <w:r w:rsidR="00EE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E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Blaszczak</w:t>
            </w:r>
            <w:proofErr w:type="spellEnd"/>
            <w:r w:rsidR="00EE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proofErr w:type="gramEnd"/>
            <w:r w:rsidR="00EE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="00EE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Wroclaw):</w:t>
            </w:r>
            <w:r w:rsidR="00EE4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Why the participial future in Polish is no more [past] and yet more marked than its infinitival variant. </w:t>
            </w:r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evidence</w:t>
            </w:r>
            <w:proofErr w:type="spellEnd"/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from</w:t>
            </w:r>
            <w:proofErr w:type="spellEnd"/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EEG </w:t>
            </w:r>
            <w:proofErr w:type="spellStart"/>
            <w:r w:rsidR="00EE43AE" w:rsidRPr="00EE43A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recordings</w:t>
            </w:r>
            <w:proofErr w:type="spellEnd"/>
          </w:p>
        </w:tc>
      </w:tr>
    </w:tbl>
    <w:p w:rsidR="006969A8" w:rsidRPr="00A5785F" w:rsidRDefault="006969A8" w:rsidP="0028324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969A8" w:rsidRPr="00A57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17F56"/>
    <w:multiLevelType w:val="hybridMultilevel"/>
    <w:tmpl w:val="EC58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A8"/>
    <w:rsid w:val="001E5B7F"/>
    <w:rsid w:val="002825AE"/>
    <w:rsid w:val="00283244"/>
    <w:rsid w:val="002F1CE6"/>
    <w:rsid w:val="003B2EA4"/>
    <w:rsid w:val="003E4565"/>
    <w:rsid w:val="00424A0D"/>
    <w:rsid w:val="00426423"/>
    <w:rsid w:val="004C48DA"/>
    <w:rsid w:val="004D026A"/>
    <w:rsid w:val="00592CE9"/>
    <w:rsid w:val="005A3638"/>
    <w:rsid w:val="006260DC"/>
    <w:rsid w:val="00634282"/>
    <w:rsid w:val="006969A8"/>
    <w:rsid w:val="007237E2"/>
    <w:rsid w:val="00760A7E"/>
    <w:rsid w:val="007C7E1F"/>
    <w:rsid w:val="008666E8"/>
    <w:rsid w:val="00894BED"/>
    <w:rsid w:val="00895DD7"/>
    <w:rsid w:val="008E4796"/>
    <w:rsid w:val="00905845"/>
    <w:rsid w:val="0091317D"/>
    <w:rsid w:val="00942659"/>
    <w:rsid w:val="00A05754"/>
    <w:rsid w:val="00A5785F"/>
    <w:rsid w:val="00AA415B"/>
    <w:rsid w:val="00AC4F25"/>
    <w:rsid w:val="00B60BC7"/>
    <w:rsid w:val="00C065BB"/>
    <w:rsid w:val="00C657C5"/>
    <w:rsid w:val="00C92AC7"/>
    <w:rsid w:val="00D24D2D"/>
    <w:rsid w:val="00D91A90"/>
    <w:rsid w:val="00DA25C3"/>
    <w:rsid w:val="00E71492"/>
    <w:rsid w:val="00E75F31"/>
    <w:rsid w:val="00EB53FA"/>
    <w:rsid w:val="00EE43AE"/>
    <w:rsid w:val="00F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EF00-CAFE-4114-A08E-7D57F80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942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96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6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65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4265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F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F1CE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5F31"/>
    <w:pPr>
      <w:ind w:left="720"/>
      <w:contextualSpacing/>
    </w:pPr>
  </w:style>
  <w:style w:type="character" w:customStyle="1" w:styleId="hoenzb">
    <w:name w:val="hoenzb"/>
    <w:basedOn w:val="Absatz-Standardschriftart"/>
    <w:rsid w:val="00DA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User</cp:lastModifiedBy>
  <cp:revision>10</cp:revision>
  <dcterms:created xsi:type="dcterms:W3CDTF">2016-12-12T15:06:00Z</dcterms:created>
  <dcterms:modified xsi:type="dcterms:W3CDTF">2017-02-03T09:14:00Z</dcterms:modified>
</cp:coreProperties>
</file>